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41D21" w14:textId="01978CAB" w:rsidR="00B7611E" w:rsidRPr="001C5AFA" w:rsidRDefault="001C5AFA">
      <w:pPr>
        <w:pStyle w:val="Title"/>
        <w:rPr>
          <w:rFonts w:eastAsiaTheme="minorEastAsia"/>
          <w:szCs w:val="28"/>
          <w:lang w:eastAsia="ja-JP"/>
        </w:rPr>
      </w:pPr>
      <w:r w:rsidRPr="001C5AFA">
        <w:rPr>
          <w:szCs w:val="28"/>
        </w:rPr>
        <w:t xml:space="preserve">Guideline for abstracts prepared for the </w:t>
      </w:r>
      <w:r w:rsidRPr="001C5AFA">
        <w:rPr>
          <w:szCs w:val="28"/>
          <w:lang w:eastAsia="ko-KR"/>
        </w:rPr>
        <w:t>International Conference on Science, Technology and Education 2024</w:t>
      </w:r>
      <w:r>
        <w:rPr>
          <w:szCs w:val="28"/>
          <w:lang w:eastAsia="ko-KR"/>
        </w:rPr>
        <w:t xml:space="preserve"> (Time New Roman 14)</w:t>
      </w:r>
    </w:p>
    <w:p w14:paraId="5ACE3236" w14:textId="77777777" w:rsidR="00B7611E" w:rsidRDefault="00B7611E">
      <w:pPr>
        <w:jc w:val="center"/>
        <w:rPr>
          <w:sz w:val="24"/>
        </w:rPr>
      </w:pPr>
    </w:p>
    <w:p w14:paraId="33691670" w14:textId="77777777" w:rsidR="00B7611E" w:rsidRDefault="00B7611E">
      <w:pPr>
        <w:jc w:val="center"/>
        <w:rPr>
          <w:sz w:val="24"/>
        </w:rPr>
      </w:pPr>
    </w:p>
    <w:p w14:paraId="618E91D7" w14:textId="27C731C7" w:rsidR="00B7611E" w:rsidRDefault="00D3488C" w:rsidP="00D3488C">
      <w:pPr>
        <w:pStyle w:val="Author"/>
        <w:numPr>
          <w:ilvl w:val="0"/>
          <w:numId w:val="1"/>
        </w:numPr>
      </w:pPr>
      <w:r>
        <w:t>Firstauthor</w:t>
      </w:r>
      <w:r>
        <w:rPr>
          <w:vertAlign w:val="superscript"/>
        </w:rPr>
        <w:t>1</w:t>
      </w:r>
      <w:r w:rsidR="00114D22">
        <w:rPr>
          <w:rFonts w:hint="eastAsia"/>
          <w:lang w:eastAsia="ko-KR"/>
        </w:rPr>
        <w:t xml:space="preserve">, </w:t>
      </w:r>
      <w:r>
        <w:rPr>
          <w:lang w:eastAsia="ko-KR"/>
        </w:rPr>
        <w:t>B. Seconduathor</w:t>
      </w:r>
      <w:r>
        <w:rPr>
          <w:vertAlign w:val="superscript"/>
          <w:lang w:eastAsia="ko-KR"/>
        </w:rPr>
        <w:t>2</w:t>
      </w:r>
      <w:r>
        <w:rPr>
          <w:lang w:eastAsia="ko-KR"/>
        </w:rPr>
        <w:t xml:space="preserve"> and C. Thirduathor</w:t>
      </w:r>
      <w:r>
        <w:rPr>
          <w:vertAlign w:val="superscript"/>
          <w:lang w:eastAsia="ko-KR"/>
        </w:rPr>
        <w:t>3</w:t>
      </w:r>
      <w:r>
        <w:rPr>
          <w:lang w:eastAsia="ko-KR"/>
        </w:rPr>
        <w:t xml:space="preserve">  </w:t>
      </w:r>
      <w:r w:rsidR="00114D22">
        <w:rPr>
          <w:rFonts w:hint="eastAsia"/>
          <w:lang w:eastAsia="ko-KR"/>
        </w:rPr>
        <w:t xml:space="preserve"> </w:t>
      </w:r>
    </w:p>
    <w:p w14:paraId="78A4248D" w14:textId="6E65D8BA" w:rsidR="005D70FF" w:rsidRPr="00300DE4" w:rsidRDefault="00D3488C" w:rsidP="00D3488C">
      <w:pPr>
        <w:pStyle w:val="Affiliation"/>
        <w:rPr>
          <w:sz w:val="20"/>
          <w:szCs w:val="14"/>
          <w:vertAlign w:val="superscript"/>
        </w:rPr>
      </w:pPr>
      <w:r w:rsidRPr="00300DE4">
        <w:rPr>
          <w:sz w:val="20"/>
          <w:szCs w:val="14"/>
          <w:vertAlign w:val="superscript"/>
        </w:rPr>
        <w:t>1</w:t>
      </w:r>
      <w:r w:rsidR="005D70FF" w:rsidRPr="00300DE4">
        <w:rPr>
          <w:sz w:val="20"/>
          <w:szCs w:val="14"/>
        </w:rPr>
        <w:t xml:space="preserve"> </w:t>
      </w:r>
      <w:r w:rsidR="005D70FF" w:rsidRPr="00300DE4">
        <w:rPr>
          <w:sz w:val="20"/>
          <w:szCs w:val="14"/>
        </w:rPr>
        <w:t>King Mongkut's University of Technology Thonburi</w:t>
      </w:r>
      <w:r w:rsidR="005D70FF" w:rsidRPr="00300DE4">
        <w:rPr>
          <w:sz w:val="20"/>
          <w:szCs w:val="14"/>
        </w:rPr>
        <w:t xml:space="preserve">, </w:t>
      </w:r>
      <w:r w:rsidR="005D70FF" w:rsidRPr="00300DE4">
        <w:rPr>
          <w:sz w:val="20"/>
          <w:szCs w:val="14"/>
        </w:rPr>
        <w:t>126 Pracha Uthit Rd., Bang Mod, Thung Khru, Bangkok 10140, Thailand</w:t>
      </w:r>
    </w:p>
    <w:p w14:paraId="2A01EB54" w14:textId="5BC6E74C" w:rsidR="00D3488C" w:rsidRPr="00300DE4" w:rsidRDefault="00D3488C" w:rsidP="00D3488C">
      <w:pPr>
        <w:pStyle w:val="Affiliation"/>
        <w:rPr>
          <w:sz w:val="20"/>
          <w:szCs w:val="14"/>
        </w:rPr>
      </w:pPr>
      <w:r w:rsidRPr="00300DE4">
        <w:rPr>
          <w:sz w:val="20"/>
          <w:szCs w:val="14"/>
          <w:vertAlign w:val="superscript"/>
        </w:rPr>
        <w:t>2</w:t>
      </w:r>
      <w:r w:rsidRPr="00300DE4">
        <w:rPr>
          <w:sz w:val="20"/>
          <w:szCs w:val="14"/>
        </w:rPr>
        <w:t>Author Affiliation</w:t>
      </w:r>
    </w:p>
    <w:p w14:paraId="41B1D8C8" w14:textId="335391CB" w:rsidR="00D3488C" w:rsidRPr="00300DE4" w:rsidRDefault="00D3488C" w:rsidP="00B65F67">
      <w:pPr>
        <w:pStyle w:val="Affiliation"/>
        <w:rPr>
          <w:sz w:val="20"/>
          <w:szCs w:val="14"/>
        </w:rPr>
      </w:pPr>
      <w:r w:rsidRPr="00300DE4">
        <w:rPr>
          <w:sz w:val="20"/>
          <w:szCs w:val="14"/>
          <w:vertAlign w:val="superscript"/>
        </w:rPr>
        <w:t>3</w:t>
      </w:r>
      <w:r w:rsidRPr="00300DE4">
        <w:rPr>
          <w:sz w:val="20"/>
          <w:szCs w:val="14"/>
        </w:rPr>
        <w:t>Author Affiliation</w:t>
      </w:r>
    </w:p>
    <w:p w14:paraId="35242F4D" w14:textId="5280EEDE" w:rsidR="00B7611E" w:rsidRPr="00300DE4" w:rsidRDefault="00300DE4">
      <w:pPr>
        <w:pStyle w:val="Affiliation"/>
        <w:rPr>
          <w:sz w:val="20"/>
          <w:szCs w:val="14"/>
          <w:lang w:eastAsia="ko-KR"/>
        </w:rPr>
      </w:pPr>
      <w:r w:rsidRPr="00300DE4">
        <w:rPr>
          <w:sz w:val="20"/>
          <w:szCs w:val="14"/>
          <w:lang w:eastAsia="ko-KR"/>
        </w:rPr>
        <w:t xml:space="preserve">Correspondence </w:t>
      </w:r>
      <w:r w:rsidR="001F443C" w:rsidRPr="00300DE4">
        <w:rPr>
          <w:sz w:val="20"/>
          <w:szCs w:val="14"/>
          <w:lang w:eastAsia="ko-KR"/>
        </w:rPr>
        <w:t>E</w:t>
      </w:r>
      <w:r w:rsidR="001F443C" w:rsidRPr="00300DE4">
        <w:rPr>
          <w:rFonts w:hint="eastAsia"/>
          <w:sz w:val="20"/>
          <w:szCs w:val="14"/>
          <w:lang w:eastAsia="ko-KR"/>
        </w:rPr>
        <w:t>-mail</w:t>
      </w:r>
      <w:r w:rsidR="00B65F67" w:rsidRPr="00300DE4">
        <w:rPr>
          <w:sz w:val="20"/>
          <w:szCs w:val="14"/>
          <w:lang w:eastAsia="ko-KR"/>
        </w:rPr>
        <w:t xml:space="preserve">: </w:t>
      </w:r>
      <w:r w:rsidR="005D70FF" w:rsidRPr="00300DE4">
        <w:rPr>
          <w:sz w:val="20"/>
          <w:szCs w:val="14"/>
          <w:lang w:eastAsia="ko-KR"/>
        </w:rPr>
        <w:t>author@education.ac.th</w:t>
      </w:r>
    </w:p>
    <w:p w14:paraId="1796C510" w14:textId="77777777" w:rsidR="005D70FF" w:rsidRPr="005D70FF" w:rsidRDefault="005D70FF">
      <w:pPr>
        <w:pStyle w:val="Affiliation"/>
        <w:rPr>
          <w:sz w:val="20"/>
          <w:szCs w:val="14"/>
          <w:lang w:eastAsia="ko-KR"/>
        </w:rPr>
      </w:pPr>
    </w:p>
    <w:p w14:paraId="48376E7F" w14:textId="77777777" w:rsidR="00B7611E" w:rsidRDefault="00B7611E">
      <w:pPr>
        <w:jc w:val="center"/>
        <w:rPr>
          <w:sz w:val="24"/>
        </w:rPr>
      </w:pPr>
    </w:p>
    <w:p w14:paraId="60C07C52" w14:textId="77777777" w:rsidR="00B7611E" w:rsidRDefault="00B7611E">
      <w:pPr>
        <w:rPr>
          <w:sz w:val="24"/>
          <w:lang w:eastAsia="ko-KR"/>
        </w:rPr>
        <w:sectPr w:rsidR="00B7611E">
          <w:pgSz w:w="12240" w:h="15840"/>
          <w:pgMar w:top="1440" w:right="1440" w:bottom="1728" w:left="1440" w:header="720" w:footer="720" w:gutter="0"/>
          <w:cols w:space="720"/>
        </w:sectPr>
      </w:pPr>
    </w:p>
    <w:p w14:paraId="48AC9C8D" w14:textId="181EE93A" w:rsidR="00B7611E" w:rsidRPr="00B65F67" w:rsidRDefault="00B7611E" w:rsidP="00B65F67">
      <w:pPr>
        <w:pStyle w:val="AbstractTitle"/>
      </w:pPr>
      <w:r>
        <w:t>Abstract</w:t>
      </w:r>
    </w:p>
    <w:p w14:paraId="20FEB0F4" w14:textId="61BA7E61" w:rsidR="00C8204C" w:rsidRDefault="00B7611E" w:rsidP="00C8204C">
      <w:pPr>
        <w:pStyle w:val="AbstractText"/>
      </w:pPr>
      <w:r>
        <w:t>Th</w:t>
      </w:r>
      <w:r w:rsidR="00C8204C">
        <w:rPr>
          <w:rFonts w:hint="eastAsia"/>
          <w:lang w:eastAsia="ko-KR"/>
        </w:rPr>
        <w:t xml:space="preserve">is document is prepared to </w:t>
      </w:r>
      <w:r w:rsidR="003D0F8F">
        <w:rPr>
          <w:rFonts w:hint="eastAsia"/>
          <w:lang w:eastAsia="ko-KR"/>
        </w:rPr>
        <w:t>present</w:t>
      </w:r>
      <w:r w:rsidR="00C8204C">
        <w:rPr>
          <w:rFonts w:hint="eastAsia"/>
          <w:lang w:eastAsia="ko-KR"/>
        </w:rPr>
        <w:t xml:space="preserve"> the sample format for </w:t>
      </w:r>
      <w:r w:rsidR="003D0F8F">
        <w:rPr>
          <w:rFonts w:hint="eastAsia"/>
          <w:lang w:eastAsia="ko-KR"/>
        </w:rPr>
        <w:t xml:space="preserve">the </w:t>
      </w:r>
      <w:r w:rsidR="009D3D9E" w:rsidRPr="009D3D9E">
        <w:rPr>
          <w:rFonts w:cs="Angsana New"/>
          <w:b/>
          <w:bCs/>
          <w:szCs w:val="25"/>
          <w:lang w:eastAsia="ko-KR" w:bidi="th-TH"/>
        </w:rPr>
        <w:t>ICSTE2024</w:t>
      </w:r>
      <w:r w:rsidR="009D3D9E">
        <w:rPr>
          <w:lang w:eastAsia="ko-KR"/>
        </w:rPr>
        <w:t xml:space="preserve"> </w:t>
      </w:r>
      <w:r w:rsidR="0064313C">
        <w:rPr>
          <w:rFonts w:hint="eastAsia"/>
          <w:lang w:eastAsia="ko-KR"/>
        </w:rPr>
        <w:t>abstract</w:t>
      </w:r>
      <w:r w:rsidR="00C8204C">
        <w:rPr>
          <w:rFonts w:hint="eastAsia"/>
          <w:lang w:eastAsia="ko-KR"/>
        </w:rPr>
        <w:t xml:space="preserve"> submission</w:t>
      </w:r>
      <w:r w:rsidR="00300DE4">
        <w:rPr>
          <w:lang w:eastAsia="ko-KR"/>
        </w:rPr>
        <w:t xml:space="preserve"> (within 2 pages)</w:t>
      </w:r>
      <w:r w:rsidR="00C8204C">
        <w:rPr>
          <w:rFonts w:hint="eastAsia"/>
          <w:lang w:eastAsia="ko-KR"/>
        </w:rPr>
        <w:t xml:space="preserve">. </w:t>
      </w:r>
      <w:r w:rsidR="00C8204C" w:rsidRPr="00C8204C">
        <w:t>Prospective authors are invited to submit extended abstracts.  Each submission is limited to 2 pages in length and should be formatted in a two column format (in 1</w:t>
      </w:r>
      <w:r w:rsidR="00C8204C">
        <w:rPr>
          <w:rFonts w:hint="eastAsia"/>
          <w:lang w:eastAsia="ko-KR"/>
        </w:rPr>
        <w:t>0</w:t>
      </w:r>
      <w:r w:rsidR="00C8204C" w:rsidRPr="00C8204C">
        <w:t xml:space="preserve"> point and single spaced).  The paper should be submitted either in MS Word or PDF formats and should be written in English.  Abstracts can be electronically submitted only at</w:t>
      </w:r>
      <w:r w:rsidR="004706F6">
        <w:t xml:space="preserve"> </w:t>
      </w:r>
      <w:r w:rsidR="00780C67" w:rsidRPr="00780C67">
        <w:rPr>
          <w:u w:val="single"/>
        </w:rPr>
        <w:t>https://etete.org/paper_submission/author/php/index.php</w:t>
      </w:r>
      <w:r w:rsidR="004706F6">
        <w:t xml:space="preserve"> </w:t>
      </w:r>
      <w:r w:rsidR="00C8204C" w:rsidRPr="00C8204C">
        <w:t xml:space="preserve">After the review process, the accepted authors should submit </w:t>
      </w:r>
      <w:r w:rsidR="0037591F">
        <w:t xml:space="preserve">full </w:t>
      </w:r>
      <w:r w:rsidR="00C8204C" w:rsidRPr="00C8204C">
        <w:t>papers</w:t>
      </w:r>
      <w:r w:rsidR="0064313C" w:rsidRPr="0064313C">
        <w:t xml:space="preserve"> </w:t>
      </w:r>
      <w:r w:rsidR="0064313C">
        <w:rPr>
          <w:rFonts w:hint="eastAsia"/>
          <w:lang w:eastAsia="ko-KR"/>
        </w:rPr>
        <w:t xml:space="preserve">within </w:t>
      </w:r>
      <w:r w:rsidR="0064313C" w:rsidRPr="00C8204C">
        <w:t>four page</w:t>
      </w:r>
      <w:r w:rsidR="0064313C">
        <w:rPr>
          <w:rFonts w:hint="eastAsia"/>
          <w:lang w:eastAsia="ko-KR"/>
        </w:rPr>
        <w:t>s</w:t>
      </w:r>
      <w:r w:rsidR="00C8204C" w:rsidRPr="00C8204C">
        <w:t xml:space="preserve">. </w:t>
      </w:r>
    </w:p>
    <w:p w14:paraId="65D75169" w14:textId="77777777" w:rsidR="00B7611E" w:rsidRPr="0064313C" w:rsidRDefault="00B7611E">
      <w:pPr>
        <w:rPr>
          <w:lang w:eastAsia="ko-KR"/>
        </w:rPr>
      </w:pPr>
    </w:p>
    <w:p w14:paraId="105B2202" w14:textId="5457DD8F" w:rsidR="00C8204C" w:rsidRDefault="00C8204C" w:rsidP="00300DE4">
      <w:pPr>
        <w:widowControl w:val="0"/>
        <w:autoSpaceDE w:val="0"/>
        <w:autoSpaceDN w:val="0"/>
        <w:adjustRightInd w:val="0"/>
        <w:jc w:val="thaiDistribute"/>
        <w:rPr>
          <w:lang w:eastAsia="ko-KR"/>
        </w:rPr>
      </w:pPr>
      <w:r>
        <w:rPr>
          <w:b/>
          <w:bCs/>
          <w:lang w:eastAsia="ko-KR"/>
        </w:rPr>
        <w:t xml:space="preserve">Keywords: </w:t>
      </w:r>
      <w:r w:rsidR="00300DE4">
        <w:rPr>
          <w:i/>
          <w:iCs/>
          <w:lang w:eastAsia="ko-KR"/>
        </w:rPr>
        <w:t xml:space="preserve">keyword 1, keyword 2, keyword 3 (List three to five pertinent keywords specific to the manuscript) </w:t>
      </w:r>
    </w:p>
    <w:p w14:paraId="133459AE" w14:textId="77777777" w:rsidR="00C8204C" w:rsidRPr="00C8204C" w:rsidRDefault="00C8204C">
      <w:pPr>
        <w:rPr>
          <w:lang w:eastAsia="ko-KR"/>
        </w:rPr>
      </w:pPr>
    </w:p>
    <w:p w14:paraId="5A612F77" w14:textId="53F92575" w:rsidR="00B7611E" w:rsidRDefault="00B7611E">
      <w:pPr>
        <w:pStyle w:val="Heading1"/>
      </w:pPr>
      <w:r>
        <w:t>1. Introduction</w:t>
      </w:r>
      <w:r w:rsidR="00B65F67">
        <w:t xml:space="preserve"> (General information)  </w:t>
      </w:r>
    </w:p>
    <w:p w14:paraId="5D66DE77" w14:textId="77777777" w:rsidR="00B7611E" w:rsidRDefault="00B7611E"/>
    <w:p w14:paraId="4E716D32" w14:textId="4DF8DBFE" w:rsidR="00B7611E" w:rsidRDefault="004B4DCA">
      <w:pPr>
        <w:pStyle w:val="BodyTextIndent2"/>
        <w:rPr>
          <w:i w:val="0"/>
          <w:lang w:eastAsia="ko-KR"/>
        </w:rPr>
      </w:pPr>
      <w:r w:rsidRPr="004B4DCA">
        <w:rPr>
          <w:i w:val="0"/>
          <w:lang w:eastAsia="ko-KR"/>
        </w:rPr>
        <w:t>Th</w:t>
      </w:r>
      <w:r w:rsidR="008951DE">
        <w:rPr>
          <w:rFonts w:hint="eastAsia"/>
          <w:i w:val="0"/>
          <w:lang w:eastAsia="ko-KR"/>
        </w:rPr>
        <w:t>ese</w:t>
      </w:r>
      <w:r w:rsidRPr="004B4DCA">
        <w:rPr>
          <w:rFonts w:hint="eastAsia"/>
          <w:i w:val="0"/>
          <w:lang w:eastAsia="ko-KR"/>
        </w:rPr>
        <w:t xml:space="preserve"> </w:t>
      </w:r>
      <w:r>
        <w:rPr>
          <w:rFonts w:hint="eastAsia"/>
          <w:i w:val="0"/>
          <w:lang w:eastAsia="ko-KR"/>
        </w:rPr>
        <w:t>guideline</w:t>
      </w:r>
      <w:r w:rsidR="008951DE">
        <w:rPr>
          <w:rFonts w:hint="eastAsia"/>
          <w:i w:val="0"/>
          <w:lang w:eastAsia="ko-KR"/>
        </w:rPr>
        <w:t>s</w:t>
      </w:r>
      <w:r w:rsidRPr="004B4DCA">
        <w:rPr>
          <w:rFonts w:hint="eastAsia"/>
          <w:i w:val="0"/>
          <w:lang w:eastAsia="ko-KR"/>
        </w:rPr>
        <w:t xml:space="preserve"> </w:t>
      </w:r>
      <w:r w:rsidR="008951DE">
        <w:rPr>
          <w:rFonts w:hint="eastAsia"/>
          <w:i w:val="0"/>
          <w:lang w:eastAsia="ko-KR"/>
        </w:rPr>
        <w:t>are</w:t>
      </w:r>
      <w:r w:rsidRPr="004B4DCA">
        <w:rPr>
          <w:rFonts w:hint="eastAsia"/>
          <w:i w:val="0"/>
          <w:lang w:eastAsia="ko-KR"/>
        </w:rPr>
        <w:t xml:space="preserve"> prepared to </w:t>
      </w:r>
      <w:r>
        <w:rPr>
          <w:rFonts w:hint="eastAsia"/>
          <w:i w:val="0"/>
          <w:lang w:eastAsia="ko-KR"/>
        </w:rPr>
        <w:t>present</w:t>
      </w:r>
      <w:r w:rsidRPr="004B4DCA">
        <w:rPr>
          <w:rFonts w:hint="eastAsia"/>
          <w:i w:val="0"/>
          <w:lang w:eastAsia="ko-KR"/>
        </w:rPr>
        <w:t xml:space="preserve"> the sample </w:t>
      </w:r>
      <w:r>
        <w:rPr>
          <w:rFonts w:hint="eastAsia"/>
          <w:i w:val="0"/>
          <w:lang w:eastAsia="ko-KR"/>
        </w:rPr>
        <w:t>style</w:t>
      </w:r>
      <w:r w:rsidRPr="004B4DCA">
        <w:rPr>
          <w:rFonts w:hint="eastAsia"/>
          <w:i w:val="0"/>
          <w:lang w:eastAsia="ko-KR"/>
        </w:rPr>
        <w:t xml:space="preserve"> for </w:t>
      </w:r>
      <w:r>
        <w:rPr>
          <w:rFonts w:hint="eastAsia"/>
          <w:i w:val="0"/>
          <w:lang w:eastAsia="ko-KR"/>
        </w:rPr>
        <w:t>the</w:t>
      </w:r>
      <w:r w:rsidR="0037591F" w:rsidRPr="0037591F">
        <w:rPr>
          <w:rFonts w:hint="eastAsia"/>
          <w:b/>
          <w:bCs/>
        </w:rPr>
        <w:t xml:space="preserve"> </w:t>
      </w:r>
      <w:r w:rsidR="009D3D9E" w:rsidRPr="009D3D9E">
        <w:rPr>
          <w:rFonts w:cs="Angsana New"/>
          <w:b/>
          <w:bCs/>
          <w:szCs w:val="25"/>
          <w:lang w:eastAsia="ko-KR" w:bidi="th-TH"/>
        </w:rPr>
        <w:t>ICSTE2024</w:t>
      </w:r>
      <w:r w:rsidR="009D3D9E">
        <w:rPr>
          <w:i w:val="0"/>
          <w:lang w:eastAsia="ko-KR"/>
        </w:rPr>
        <w:t xml:space="preserve"> </w:t>
      </w:r>
      <w:r w:rsidR="00AE2D0D">
        <w:rPr>
          <w:rFonts w:hint="eastAsia"/>
          <w:i w:val="0"/>
          <w:lang w:eastAsia="ko-KR"/>
        </w:rPr>
        <w:t>abstract</w:t>
      </w:r>
      <w:r w:rsidRPr="004B4DCA">
        <w:rPr>
          <w:rFonts w:hint="eastAsia"/>
          <w:i w:val="0"/>
          <w:lang w:eastAsia="ko-KR"/>
        </w:rPr>
        <w:t xml:space="preserve"> submission. </w:t>
      </w:r>
      <w:r w:rsidR="00B7611E" w:rsidRPr="004B4DCA">
        <w:rPr>
          <w:i w:val="0"/>
          <w:lang w:eastAsia="ko-KR"/>
        </w:rPr>
        <w:t xml:space="preserve">All manuscripts must be </w:t>
      </w:r>
      <w:r w:rsidR="00C8204C" w:rsidRPr="004B4DCA">
        <w:rPr>
          <w:rFonts w:hint="eastAsia"/>
          <w:i w:val="0"/>
          <w:lang w:eastAsia="ko-KR"/>
        </w:rPr>
        <w:t xml:space="preserve">written </w:t>
      </w:r>
      <w:r w:rsidR="00B7611E" w:rsidRPr="004B4DCA">
        <w:rPr>
          <w:i w:val="0"/>
          <w:lang w:eastAsia="ko-KR"/>
        </w:rPr>
        <w:t xml:space="preserve">in English. </w:t>
      </w:r>
    </w:p>
    <w:p w14:paraId="642122DB" w14:textId="382F77CF" w:rsidR="00B65F67" w:rsidRDefault="00B65F67">
      <w:pPr>
        <w:pStyle w:val="BodyTextIndent2"/>
        <w:rPr>
          <w:i w:val="0"/>
          <w:lang w:eastAsia="ko-KR"/>
        </w:rPr>
      </w:pPr>
      <w:r>
        <w:rPr>
          <w:i w:val="0"/>
          <w:lang w:eastAsia="ko-KR"/>
        </w:rPr>
        <w:t>Contributed papers should be comprised of the following sections:</w:t>
      </w:r>
    </w:p>
    <w:p w14:paraId="6E68A11B" w14:textId="4E4101D0" w:rsidR="00B65F67" w:rsidRDefault="00B65F67" w:rsidP="00B65F67">
      <w:pPr>
        <w:pStyle w:val="BodyTextIndent2"/>
        <w:numPr>
          <w:ilvl w:val="0"/>
          <w:numId w:val="2"/>
        </w:numPr>
        <w:rPr>
          <w:i w:val="0"/>
          <w:lang w:eastAsia="ko-KR"/>
        </w:rPr>
      </w:pPr>
      <w:r>
        <w:rPr>
          <w:i w:val="0"/>
          <w:lang w:eastAsia="ko-KR"/>
        </w:rPr>
        <w:t>Introduction</w:t>
      </w:r>
    </w:p>
    <w:p w14:paraId="57ECAB07" w14:textId="16A7CC5E" w:rsidR="00B65F67" w:rsidRDefault="00B65F67" w:rsidP="00B65F67">
      <w:pPr>
        <w:pStyle w:val="BodyTextIndent2"/>
        <w:numPr>
          <w:ilvl w:val="0"/>
          <w:numId w:val="2"/>
        </w:numPr>
        <w:rPr>
          <w:i w:val="0"/>
          <w:lang w:eastAsia="ko-KR"/>
        </w:rPr>
      </w:pPr>
      <w:r>
        <w:rPr>
          <w:i w:val="0"/>
          <w:lang w:eastAsia="ko-KR"/>
        </w:rPr>
        <w:t>Experiment</w:t>
      </w:r>
    </w:p>
    <w:p w14:paraId="01C93482" w14:textId="11407085" w:rsidR="00B65F67" w:rsidRDefault="00B65F67" w:rsidP="00B65F67">
      <w:pPr>
        <w:pStyle w:val="BodyTextIndent2"/>
        <w:numPr>
          <w:ilvl w:val="0"/>
          <w:numId w:val="2"/>
        </w:numPr>
        <w:rPr>
          <w:i w:val="0"/>
          <w:lang w:eastAsia="ko-KR"/>
        </w:rPr>
      </w:pPr>
      <w:r>
        <w:rPr>
          <w:i w:val="0"/>
          <w:lang w:eastAsia="ko-KR"/>
        </w:rPr>
        <w:t>Results and Discussion</w:t>
      </w:r>
    </w:p>
    <w:p w14:paraId="6FCC671A" w14:textId="47207257" w:rsidR="00B65F67" w:rsidRPr="00B65F67" w:rsidRDefault="00B65F67" w:rsidP="00B65F67">
      <w:pPr>
        <w:pStyle w:val="BodyTextIndent2"/>
        <w:numPr>
          <w:ilvl w:val="0"/>
          <w:numId w:val="2"/>
        </w:numPr>
        <w:rPr>
          <w:i w:val="0"/>
          <w:lang w:eastAsia="ko-KR"/>
        </w:rPr>
      </w:pPr>
      <w:r>
        <w:rPr>
          <w:i w:val="0"/>
          <w:lang w:eastAsia="ko-KR"/>
        </w:rPr>
        <w:t>Conclusion</w:t>
      </w:r>
    </w:p>
    <w:p w14:paraId="7076FB91" w14:textId="77777777" w:rsidR="00B7611E" w:rsidRDefault="00B7611E">
      <w:pPr>
        <w:rPr>
          <w:lang w:eastAsia="ko-KR"/>
        </w:rPr>
      </w:pPr>
    </w:p>
    <w:p w14:paraId="1F9DD2CD" w14:textId="397C2B68" w:rsidR="00B7611E" w:rsidRDefault="00C8204C">
      <w:pPr>
        <w:pStyle w:val="Heading1"/>
        <w:rPr>
          <w:lang w:eastAsia="ko-KR"/>
        </w:rPr>
      </w:pPr>
      <w:r>
        <w:t xml:space="preserve">2. </w:t>
      </w:r>
      <w:r w:rsidR="00B65F67">
        <w:rPr>
          <w:lang w:eastAsia="ko-KR"/>
        </w:rPr>
        <w:t>Experiment (</w:t>
      </w:r>
      <w:r w:rsidR="0019360D">
        <w:rPr>
          <w:rFonts w:hint="eastAsia"/>
          <w:lang w:eastAsia="ko-KR"/>
        </w:rPr>
        <w:t xml:space="preserve">Paper </w:t>
      </w:r>
      <w:r w:rsidR="00DE3233">
        <w:rPr>
          <w:rFonts w:hint="eastAsia"/>
          <w:lang w:eastAsia="ko-KR"/>
        </w:rPr>
        <w:t>f</w:t>
      </w:r>
      <w:r w:rsidR="0019360D">
        <w:rPr>
          <w:rFonts w:hint="eastAsia"/>
          <w:lang w:eastAsia="ko-KR"/>
        </w:rPr>
        <w:t>ormat</w:t>
      </w:r>
      <w:r w:rsidR="00B65F67">
        <w:rPr>
          <w:lang w:eastAsia="ko-KR"/>
        </w:rPr>
        <w:t>)</w:t>
      </w:r>
    </w:p>
    <w:p w14:paraId="04ACD652" w14:textId="77777777" w:rsidR="00B7611E" w:rsidRDefault="00B7611E"/>
    <w:p w14:paraId="75A6C514" w14:textId="77777777" w:rsidR="0019360D" w:rsidRDefault="0019360D" w:rsidP="007433C3">
      <w:pPr>
        <w:ind w:firstLine="245"/>
        <w:rPr>
          <w:lang w:eastAsia="ko-KR"/>
        </w:rPr>
      </w:pPr>
      <w:r>
        <w:rPr>
          <w:lang w:eastAsia="ko-KR"/>
        </w:rPr>
        <w:t xml:space="preserve">The size of the manuscript must be </w:t>
      </w:r>
      <w:r w:rsidR="007433C3">
        <w:rPr>
          <w:rFonts w:hint="eastAsia"/>
          <w:lang w:eastAsia="ko-KR"/>
        </w:rPr>
        <w:t xml:space="preserve">Letter or </w:t>
      </w:r>
      <w:r>
        <w:rPr>
          <w:lang w:eastAsia="ko-KR"/>
        </w:rPr>
        <w:t>A4 and it should</w:t>
      </w:r>
      <w:r w:rsidR="007433C3">
        <w:rPr>
          <w:rFonts w:hint="eastAsia"/>
          <w:lang w:eastAsia="ko-KR"/>
        </w:rPr>
        <w:t xml:space="preserve"> </w:t>
      </w:r>
      <w:r>
        <w:rPr>
          <w:lang w:eastAsia="ko-KR"/>
        </w:rPr>
        <w:t>be typed in two columns with single spacing</w:t>
      </w:r>
      <w:r>
        <w:rPr>
          <w:rFonts w:hint="eastAsia"/>
          <w:lang w:eastAsia="ko-KR"/>
        </w:rPr>
        <w:t>.  T</w:t>
      </w:r>
      <w:r>
        <w:rPr>
          <w:lang w:eastAsia="ko-KR"/>
        </w:rPr>
        <w:t>he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following margins</w:t>
      </w:r>
      <w:r>
        <w:rPr>
          <w:rFonts w:hint="eastAsia"/>
          <w:lang w:eastAsia="ko-KR"/>
        </w:rPr>
        <w:t xml:space="preserve"> are recommended. </w:t>
      </w:r>
    </w:p>
    <w:p w14:paraId="19E38070" w14:textId="77777777" w:rsidR="003D4CCE" w:rsidRDefault="003D4CCE" w:rsidP="007433C3">
      <w:pPr>
        <w:ind w:firstLine="245"/>
        <w:rPr>
          <w:lang w:eastAsia="ko-KR"/>
        </w:rPr>
      </w:pPr>
    </w:p>
    <w:p w14:paraId="34DF9945" w14:textId="77777777" w:rsidR="008A01BE" w:rsidRDefault="008A01BE" w:rsidP="007433C3">
      <w:pPr>
        <w:ind w:firstLine="245"/>
        <w:rPr>
          <w:lang w:eastAsia="ko-KR"/>
        </w:rPr>
      </w:pPr>
    </w:p>
    <w:p w14:paraId="5038B875" w14:textId="77777777" w:rsidR="00B65F67" w:rsidRDefault="00B65F67" w:rsidP="007433C3">
      <w:pPr>
        <w:ind w:firstLine="245"/>
        <w:rPr>
          <w:lang w:eastAsia="ko-KR"/>
        </w:rPr>
      </w:pPr>
    </w:p>
    <w:p w14:paraId="1AEDC0B5" w14:textId="77777777" w:rsidR="00B65F67" w:rsidRDefault="00B65F67" w:rsidP="007433C3">
      <w:pPr>
        <w:ind w:firstLine="245"/>
        <w:rPr>
          <w:lang w:eastAsia="ko-KR"/>
        </w:rPr>
      </w:pPr>
    </w:p>
    <w:p w14:paraId="47C2F904" w14:textId="115A40AB" w:rsidR="00D07765" w:rsidRPr="00300DE4" w:rsidRDefault="003D4CCE" w:rsidP="008A01BE">
      <w:pPr>
        <w:pStyle w:val="Caption"/>
        <w:spacing w:afterLines="50" w:after="120"/>
        <w:jc w:val="left"/>
        <w:rPr>
          <w:b w:val="0"/>
          <w:bCs w:val="0"/>
          <w:lang w:eastAsia="ko-KR"/>
        </w:rPr>
      </w:pPr>
      <w:r w:rsidRPr="00300DE4">
        <w:t xml:space="preserve">Table </w:t>
      </w:r>
      <w:r w:rsidR="00942D65" w:rsidRPr="00300DE4">
        <w:rPr>
          <w:noProof/>
        </w:rPr>
        <w:fldChar w:fldCharType="begin"/>
      </w:r>
      <w:r w:rsidR="00942D65" w:rsidRPr="00300DE4">
        <w:rPr>
          <w:noProof/>
        </w:rPr>
        <w:instrText xml:space="preserve"> SEQ Table \* ARABIC </w:instrText>
      </w:r>
      <w:r w:rsidR="00942D65" w:rsidRPr="00300DE4">
        <w:rPr>
          <w:noProof/>
        </w:rPr>
        <w:fldChar w:fldCharType="separate"/>
      </w:r>
      <w:r w:rsidRPr="00300DE4">
        <w:rPr>
          <w:noProof/>
        </w:rPr>
        <w:t>1</w:t>
      </w:r>
      <w:r w:rsidR="00942D65" w:rsidRPr="00300DE4">
        <w:rPr>
          <w:noProof/>
        </w:rPr>
        <w:fldChar w:fldCharType="end"/>
      </w:r>
      <w:r w:rsidRPr="00300DE4">
        <w:rPr>
          <w:rFonts w:hint="eastAsia"/>
          <w:b w:val="0"/>
          <w:bCs w:val="0"/>
          <w:lang w:eastAsia="ko-KR"/>
        </w:rPr>
        <w:t xml:space="preserve">: </w:t>
      </w:r>
      <w:r w:rsidR="008A01BE" w:rsidRPr="00300DE4">
        <w:rPr>
          <w:b w:val="0"/>
          <w:bCs w:val="0"/>
          <w:lang w:eastAsia="ko-KR"/>
        </w:rPr>
        <w:t xml:space="preserve">Front faces to be only used in the abstracts for ICSTE 2024.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6"/>
        <w:gridCol w:w="2574"/>
      </w:tblGrid>
      <w:tr w:rsidR="008A01BE" w:rsidRPr="00B7611E" w14:paraId="7577AF1B" w14:textId="77777777" w:rsidTr="005D70FF">
        <w:trPr>
          <w:jc w:val="center"/>
        </w:trPr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5C34B600" w14:textId="1DC1E35E" w:rsidR="008A01BE" w:rsidRPr="008A01BE" w:rsidRDefault="008A01BE" w:rsidP="008A01BE">
            <w:pPr>
              <w:widowControl w:val="0"/>
              <w:autoSpaceDE w:val="0"/>
              <w:autoSpaceDN w:val="0"/>
              <w:adjustRightInd w:val="0"/>
              <w:jc w:val="left"/>
              <w:rPr>
                <w:b/>
                <w:bCs/>
                <w:lang w:eastAsia="ko-KR"/>
              </w:rPr>
            </w:pPr>
            <w:r w:rsidRPr="008A01BE">
              <w:rPr>
                <w:b/>
                <w:bCs/>
                <w:lang w:eastAsia="ko-KR"/>
              </w:rPr>
              <w:t>Element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</w:tcPr>
          <w:p w14:paraId="6D3716EF" w14:textId="1361AA5B" w:rsidR="008A01BE" w:rsidRPr="008A01BE" w:rsidRDefault="008A01BE" w:rsidP="008A01BE">
            <w:pPr>
              <w:widowControl w:val="0"/>
              <w:autoSpaceDE w:val="0"/>
              <w:autoSpaceDN w:val="0"/>
              <w:adjustRightInd w:val="0"/>
              <w:jc w:val="left"/>
              <w:rPr>
                <w:b/>
                <w:bCs/>
                <w:lang w:eastAsia="ko-KR"/>
              </w:rPr>
            </w:pPr>
            <w:r w:rsidRPr="008A01BE">
              <w:rPr>
                <w:b/>
                <w:bCs/>
                <w:lang w:eastAsia="ko-KR"/>
              </w:rPr>
              <w:t>Front face and size</w:t>
            </w:r>
          </w:p>
        </w:tc>
      </w:tr>
      <w:tr w:rsidR="00D07765" w:rsidRPr="00B7611E" w14:paraId="5615CFE7" w14:textId="77777777" w:rsidTr="005D70FF">
        <w:trPr>
          <w:jc w:val="center"/>
        </w:trPr>
        <w:tc>
          <w:tcPr>
            <w:tcW w:w="1816" w:type="dxa"/>
            <w:tcBorders>
              <w:top w:val="single" w:sz="4" w:space="0" w:color="auto"/>
            </w:tcBorders>
          </w:tcPr>
          <w:p w14:paraId="1DD7EE5D" w14:textId="1226FE69" w:rsidR="00D07765" w:rsidRPr="00B7611E" w:rsidRDefault="008A01BE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Title</w:t>
            </w:r>
          </w:p>
        </w:tc>
        <w:tc>
          <w:tcPr>
            <w:tcW w:w="2574" w:type="dxa"/>
            <w:tcBorders>
              <w:top w:val="single" w:sz="4" w:space="0" w:color="auto"/>
            </w:tcBorders>
          </w:tcPr>
          <w:p w14:paraId="7FE02C70" w14:textId="78442718" w:rsidR="00D07765" w:rsidRPr="00B7611E" w:rsidRDefault="008A01BE" w:rsidP="008A01B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Times 14, bold</w:t>
            </w:r>
          </w:p>
        </w:tc>
      </w:tr>
      <w:tr w:rsidR="00D07765" w:rsidRPr="00B7611E" w14:paraId="3FB715A4" w14:textId="77777777" w:rsidTr="005D70FF">
        <w:trPr>
          <w:jc w:val="center"/>
        </w:trPr>
        <w:tc>
          <w:tcPr>
            <w:tcW w:w="1816" w:type="dxa"/>
          </w:tcPr>
          <w:p w14:paraId="1DD5BDA4" w14:textId="243DF057" w:rsidR="00D07765" w:rsidRPr="00B7611E" w:rsidRDefault="008A01BE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Authors’ name</w:t>
            </w:r>
          </w:p>
        </w:tc>
        <w:tc>
          <w:tcPr>
            <w:tcW w:w="2574" w:type="dxa"/>
          </w:tcPr>
          <w:p w14:paraId="2BD9058F" w14:textId="10249D56" w:rsidR="00D07765" w:rsidRPr="00B7611E" w:rsidRDefault="008A01BE" w:rsidP="008A01B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Times 1</w:t>
            </w:r>
            <w:r w:rsidR="005D70FF">
              <w:rPr>
                <w:lang w:eastAsia="ko-KR"/>
              </w:rPr>
              <w:t>0</w:t>
            </w:r>
            <w:r>
              <w:rPr>
                <w:lang w:eastAsia="ko-KR"/>
              </w:rPr>
              <w:t>, normal</w:t>
            </w:r>
          </w:p>
        </w:tc>
      </w:tr>
      <w:tr w:rsidR="00D07765" w:rsidRPr="00B7611E" w14:paraId="7C175F1A" w14:textId="77777777" w:rsidTr="005D70FF">
        <w:trPr>
          <w:jc w:val="center"/>
        </w:trPr>
        <w:tc>
          <w:tcPr>
            <w:tcW w:w="1816" w:type="dxa"/>
          </w:tcPr>
          <w:p w14:paraId="6DC6147C" w14:textId="5FBB0C7A" w:rsidR="00D07765" w:rsidRPr="00B7611E" w:rsidRDefault="008A01BE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Affiliations</w:t>
            </w:r>
          </w:p>
        </w:tc>
        <w:tc>
          <w:tcPr>
            <w:tcW w:w="2574" w:type="dxa"/>
          </w:tcPr>
          <w:p w14:paraId="630CC611" w14:textId="0D681F65" w:rsidR="00D07765" w:rsidRPr="00B7611E" w:rsidRDefault="008A01BE" w:rsidP="008A01B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Times 12, normal</w:t>
            </w:r>
          </w:p>
        </w:tc>
      </w:tr>
      <w:tr w:rsidR="00D07765" w:rsidRPr="00B7611E" w14:paraId="53B51D6E" w14:textId="77777777" w:rsidTr="005D70FF">
        <w:trPr>
          <w:jc w:val="center"/>
        </w:trPr>
        <w:tc>
          <w:tcPr>
            <w:tcW w:w="1816" w:type="dxa"/>
          </w:tcPr>
          <w:p w14:paraId="27A85BFD" w14:textId="46EA0031" w:rsidR="00D07765" w:rsidRPr="00B7611E" w:rsidRDefault="008A01BE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Main text</w:t>
            </w:r>
          </w:p>
        </w:tc>
        <w:tc>
          <w:tcPr>
            <w:tcW w:w="2574" w:type="dxa"/>
          </w:tcPr>
          <w:p w14:paraId="00DDAFFD" w14:textId="6BFCEF44" w:rsidR="00D07765" w:rsidRPr="00B7611E" w:rsidRDefault="008A01BE" w:rsidP="008A01BE">
            <w:pPr>
              <w:keepNext/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Times 10, normal</w:t>
            </w:r>
          </w:p>
        </w:tc>
      </w:tr>
      <w:tr w:rsidR="008A01BE" w:rsidRPr="00B7611E" w14:paraId="09F9089A" w14:textId="77777777" w:rsidTr="005D70FF">
        <w:trPr>
          <w:jc w:val="center"/>
        </w:trPr>
        <w:tc>
          <w:tcPr>
            <w:tcW w:w="1816" w:type="dxa"/>
            <w:tcBorders>
              <w:bottom w:val="single" w:sz="4" w:space="0" w:color="auto"/>
            </w:tcBorders>
          </w:tcPr>
          <w:p w14:paraId="47B2ABAE" w14:textId="6F78CAFE" w:rsidR="008A01BE" w:rsidRDefault="008A01BE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>
              <w:rPr>
                <w:lang w:eastAsia="ko-KR"/>
              </w:rPr>
              <w:t>Major headings</w:t>
            </w:r>
          </w:p>
        </w:tc>
        <w:tc>
          <w:tcPr>
            <w:tcW w:w="2574" w:type="dxa"/>
            <w:tcBorders>
              <w:bottom w:val="single" w:sz="4" w:space="0" w:color="auto"/>
            </w:tcBorders>
          </w:tcPr>
          <w:p w14:paraId="2C7119D7" w14:textId="1499A545" w:rsidR="008A01BE" w:rsidRDefault="008A01BE" w:rsidP="008A01BE">
            <w:pPr>
              <w:keepNext/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 w:rsidRPr="008A01BE">
              <w:rPr>
                <w:lang w:eastAsia="ko-KR"/>
              </w:rPr>
              <w:t>Times 1</w:t>
            </w:r>
            <w:r>
              <w:rPr>
                <w:lang w:eastAsia="ko-KR"/>
              </w:rPr>
              <w:t>2</w:t>
            </w:r>
            <w:r w:rsidRPr="008A01BE">
              <w:rPr>
                <w:lang w:eastAsia="ko-KR"/>
              </w:rPr>
              <w:t xml:space="preserve">, </w:t>
            </w:r>
            <w:r>
              <w:rPr>
                <w:lang w:eastAsia="ko-KR"/>
              </w:rPr>
              <w:t>bold</w:t>
            </w:r>
          </w:p>
        </w:tc>
      </w:tr>
    </w:tbl>
    <w:p w14:paraId="6636D85B" w14:textId="77777777" w:rsidR="00B7611E" w:rsidRDefault="00B7611E">
      <w:pPr>
        <w:ind w:firstLine="245"/>
      </w:pPr>
    </w:p>
    <w:p w14:paraId="611706BB" w14:textId="22EC9A5C" w:rsidR="00B7611E" w:rsidRDefault="00B7611E">
      <w:pPr>
        <w:pStyle w:val="Heading1"/>
      </w:pPr>
      <w:r>
        <w:t xml:space="preserve">3. </w:t>
      </w:r>
      <w:r w:rsidR="008A01BE">
        <w:t>Results and Discussion (</w:t>
      </w:r>
      <w:r>
        <w:t xml:space="preserve">Main </w:t>
      </w:r>
      <w:r w:rsidR="008A01BE">
        <w:t xml:space="preserve">text) </w:t>
      </w:r>
    </w:p>
    <w:p w14:paraId="4B6A0E72" w14:textId="77777777" w:rsidR="00B7611E" w:rsidRDefault="00B7611E">
      <w:pPr>
        <w:keepNext/>
        <w:widowControl w:val="0"/>
        <w:rPr>
          <w:bCs/>
        </w:rPr>
      </w:pPr>
    </w:p>
    <w:p w14:paraId="5D784459" w14:textId="65661431" w:rsidR="00E26C57" w:rsidRPr="00E26C57" w:rsidRDefault="00E26C57" w:rsidP="008A01BE">
      <w:pPr>
        <w:pStyle w:val="BodyTextIndent"/>
        <w:rPr>
          <w:lang w:eastAsia="ko-KR"/>
        </w:rPr>
      </w:pPr>
      <w:bookmarkStart w:id="0" w:name="_Hlk170652248"/>
      <w:r>
        <w:rPr>
          <w:rFonts w:hint="eastAsia"/>
          <w:lang w:eastAsia="ko-KR"/>
        </w:rPr>
        <w:t xml:space="preserve">The first part </w:t>
      </w:r>
      <w:r>
        <w:rPr>
          <w:lang w:eastAsia="ko-KR"/>
        </w:rPr>
        <w:t>includes the paper title, authors’ name,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abstract, and keywords. All fonts must be in Times New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Roman</w:t>
      </w:r>
      <w:r w:rsidR="00115E32">
        <w:rPr>
          <w:rFonts w:hint="eastAsia"/>
          <w:lang w:eastAsia="ko-KR"/>
        </w:rPr>
        <w:t xml:space="preserve">. </w:t>
      </w:r>
    </w:p>
    <w:bookmarkEnd w:id="0"/>
    <w:p w14:paraId="69E3024A" w14:textId="77777777" w:rsidR="00B7611E" w:rsidRDefault="00B7611E">
      <w:pPr>
        <w:pStyle w:val="BodyTextIndent"/>
      </w:pPr>
      <w:r>
        <w:t>The main title (on the first p</w:t>
      </w:r>
      <w:r w:rsidR="00327ED3">
        <w:t xml:space="preserve">age) should begin </w:t>
      </w:r>
      <w:r w:rsidR="00327ED3">
        <w:rPr>
          <w:rFonts w:hint="eastAsia"/>
          <w:lang w:eastAsia="ko-KR"/>
        </w:rPr>
        <w:t xml:space="preserve">about </w:t>
      </w:r>
      <w:r w:rsidR="00327ED3">
        <w:t>3.</w:t>
      </w:r>
      <w:r w:rsidR="00327ED3">
        <w:rPr>
          <w:rFonts w:hint="eastAsia"/>
          <w:lang w:eastAsia="ko-KR"/>
        </w:rPr>
        <w:t xml:space="preserve">5 </w:t>
      </w:r>
      <w:r w:rsidR="00327ED3">
        <w:t>cm</w:t>
      </w:r>
      <w:r>
        <w:t xml:space="preserve"> from the top edge of the p</w:t>
      </w:r>
      <w:r w:rsidR="00327ED3">
        <w:t>age</w:t>
      </w:r>
      <w:r w:rsidR="00327ED3">
        <w:rPr>
          <w:rFonts w:hint="eastAsia"/>
          <w:lang w:eastAsia="ko-KR"/>
        </w:rPr>
        <w:t xml:space="preserve"> and should be </w:t>
      </w:r>
      <w:r w:rsidR="00327ED3">
        <w:t>centered</w:t>
      </w:r>
      <w:r w:rsidR="00327ED3">
        <w:rPr>
          <w:rFonts w:hint="eastAsia"/>
          <w:lang w:eastAsia="ko-KR"/>
        </w:rPr>
        <w:t xml:space="preserve"> (1</w:t>
      </w:r>
      <w:r w:rsidR="00327ED3">
        <w:t>4-point</w:t>
      </w:r>
      <w:r w:rsidR="00327ED3">
        <w:rPr>
          <w:rFonts w:hint="eastAsia"/>
          <w:lang w:eastAsia="ko-KR"/>
        </w:rPr>
        <w:t xml:space="preserve"> and</w:t>
      </w:r>
      <w:r>
        <w:t xml:space="preserve"> boldface</w:t>
      </w:r>
      <w:r w:rsidR="00327ED3">
        <w:rPr>
          <w:rFonts w:hint="eastAsia"/>
          <w:lang w:eastAsia="ko-KR"/>
        </w:rPr>
        <w:t>)</w:t>
      </w:r>
      <w:r>
        <w:t xml:space="preserve">. </w:t>
      </w:r>
      <w:r w:rsidR="007348F4">
        <w:rPr>
          <w:rFonts w:hint="eastAsia"/>
          <w:lang w:eastAsia="ko-KR"/>
        </w:rPr>
        <w:t xml:space="preserve"> </w:t>
      </w:r>
      <w:r>
        <w:t>Leave two blank lines after the title.</w:t>
      </w:r>
    </w:p>
    <w:p w14:paraId="5E402D3C" w14:textId="77777777" w:rsidR="005D70FF" w:rsidRDefault="005D70FF">
      <w:pPr>
        <w:pStyle w:val="BodyTextIndent"/>
      </w:pPr>
    </w:p>
    <w:p w14:paraId="6C941803" w14:textId="2DF44D59" w:rsidR="005D70FF" w:rsidRDefault="005D70FF" w:rsidP="005D70FF">
      <w:r w:rsidRPr="005D70FF">
        <w:t>3.1 Figures</w:t>
      </w:r>
    </w:p>
    <w:p w14:paraId="27EAA8BD" w14:textId="3ACF9836" w:rsidR="005D70FF" w:rsidRDefault="005D70FF" w:rsidP="005D70FF">
      <w:r>
        <w:t xml:space="preserve">Abstracts </w:t>
      </w:r>
      <w:r w:rsidR="00300DE4">
        <w:t xml:space="preserve">should </w:t>
      </w:r>
      <w:r>
        <w:t>include</w:t>
      </w:r>
      <w:r w:rsidR="00300DE4">
        <w:t xml:space="preserve"> one</w:t>
      </w:r>
      <w:r>
        <w:t xml:space="preserve"> figure</w:t>
      </w:r>
      <w:r w:rsidR="00300DE4">
        <w:t xml:space="preserve">. </w:t>
      </w:r>
    </w:p>
    <w:p w14:paraId="08114353" w14:textId="77777777" w:rsidR="005D70FF" w:rsidRDefault="005D70FF" w:rsidP="005D70FF"/>
    <w:p w14:paraId="0A6274EB" w14:textId="2C53EDA8" w:rsidR="005D70FF" w:rsidRDefault="00300DE4" w:rsidP="00300DE4">
      <w:pPr>
        <w:jc w:val="center"/>
      </w:pPr>
      <w:r>
        <w:rPr>
          <w:noProof/>
        </w:rPr>
        <w:drawing>
          <wp:inline distT="0" distB="0" distL="0" distR="0" wp14:anchorId="0DF3AA50" wp14:editId="73692153">
            <wp:extent cx="2291253" cy="1741316"/>
            <wp:effectExtent l="0" t="0" r="0" b="0"/>
            <wp:docPr id="1612045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8" b="9124"/>
                    <a:stretch/>
                  </pic:blipFill>
                  <pic:spPr bwMode="auto">
                    <a:xfrm>
                      <a:off x="0" y="0"/>
                      <a:ext cx="2337517" cy="177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D0F3" w14:textId="77777777" w:rsidR="00791B93" w:rsidRPr="006C48E1" w:rsidRDefault="00791B93" w:rsidP="00300DE4">
      <w:pPr>
        <w:jc w:val="center"/>
        <w:rPr>
          <w:b/>
          <w:bCs/>
        </w:rPr>
      </w:pPr>
    </w:p>
    <w:p w14:paraId="5C965A3C" w14:textId="1BDE1B59" w:rsidR="00300DE4" w:rsidRDefault="00300DE4" w:rsidP="006C48E1">
      <w:pPr>
        <w:jc w:val="center"/>
      </w:pPr>
      <w:r w:rsidRPr="006C48E1">
        <w:rPr>
          <w:b/>
          <w:bCs/>
        </w:rPr>
        <w:t>Figure 1.</w:t>
      </w:r>
      <w:r>
        <w:t xml:space="preserve"> An example of a figure.</w:t>
      </w:r>
    </w:p>
    <w:p w14:paraId="00F1A10D" w14:textId="77777777" w:rsidR="00910846" w:rsidRDefault="00910846" w:rsidP="006C48E1">
      <w:pPr>
        <w:jc w:val="center"/>
      </w:pPr>
    </w:p>
    <w:p w14:paraId="00707CF6" w14:textId="71B6E123" w:rsidR="00B7611E" w:rsidRDefault="00B7611E" w:rsidP="006C48E1">
      <w:pPr>
        <w:pStyle w:val="Heading1"/>
      </w:pPr>
      <w:r>
        <w:lastRenderedPageBreak/>
        <w:t xml:space="preserve">4. </w:t>
      </w:r>
      <w:r w:rsidR="006C48E1">
        <w:t>Conclusion</w:t>
      </w:r>
    </w:p>
    <w:p w14:paraId="1B25B434" w14:textId="77777777" w:rsidR="00910846" w:rsidRPr="00910846" w:rsidRDefault="00910846" w:rsidP="00910846"/>
    <w:p w14:paraId="20B10441" w14:textId="6E1702C9" w:rsidR="00910846" w:rsidRPr="00BD6F26" w:rsidRDefault="00910846" w:rsidP="00910846">
      <w:pPr>
        <w:ind w:firstLine="245"/>
        <w:rPr>
          <w:lang w:eastAsia="ko-KR"/>
        </w:rPr>
      </w:pPr>
      <w:r>
        <w:t>T</w:t>
      </w:r>
      <w:r>
        <w:t>he authors should discuss the results and how they can be useful in the future</w:t>
      </w:r>
      <w:r>
        <w:rPr>
          <w:lang w:eastAsia="ko-KR"/>
        </w:rPr>
        <w:t>.</w:t>
      </w:r>
    </w:p>
    <w:p w14:paraId="4E1F461C" w14:textId="77777777" w:rsidR="006C48E1" w:rsidRPr="006C48E1" w:rsidRDefault="006C48E1" w:rsidP="006C48E1"/>
    <w:p w14:paraId="7CDA7987" w14:textId="369E63F1" w:rsidR="00B7611E" w:rsidRDefault="006C48E1">
      <w:pPr>
        <w:keepNext/>
        <w:widowControl w:val="0"/>
        <w:rPr>
          <w:b/>
          <w:bCs/>
        </w:rPr>
      </w:pPr>
      <w:r w:rsidRPr="006C48E1">
        <w:rPr>
          <w:b/>
          <w:bCs/>
        </w:rPr>
        <w:t>Acknowledgements</w:t>
      </w:r>
    </w:p>
    <w:p w14:paraId="109558BD" w14:textId="77777777" w:rsidR="00910846" w:rsidRPr="006C48E1" w:rsidRDefault="00910846">
      <w:pPr>
        <w:keepNext/>
        <w:widowControl w:val="0"/>
        <w:rPr>
          <w:b/>
          <w:bCs/>
        </w:rPr>
      </w:pPr>
    </w:p>
    <w:p w14:paraId="6A58EB7C" w14:textId="35D7FEC8" w:rsidR="00BD6F26" w:rsidRPr="00BD6F26" w:rsidRDefault="00910846" w:rsidP="00910846">
      <w:pPr>
        <w:ind w:firstLine="245"/>
        <w:rPr>
          <w:lang w:eastAsia="ko-KR"/>
        </w:rPr>
      </w:pPr>
      <w:bookmarkStart w:id="1" w:name="_Hlk170652337"/>
      <w:r>
        <w:rPr>
          <w:lang w:eastAsia="ko-KR"/>
        </w:rPr>
        <w:t xml:space="preserve">The authors should acknowledge any support given which is included in funding. </w:t>
      </w:r>
    </w:p>
    <w:bookmarkEnd w:id="1"/>
    <w:p w14:paraId="704ED23B" w14:textId="77777777" w:rsidR="00B7611E" w:rsidRDefault="00B7611E"/>
    <w:p w14:paraId="1AE41606" w14:textId="77777777" w:rsidR="00B7611E" w:rsidRDefault="00B7611E">
      <w:pPr>
        <w:pStyle w:val="Heading1"/>
      </w:pPr>
      <w:r>
        <w:t>References</w:t>
      </w:r>
    </w:p>
    <w:p w14:paraId="3B2DAFEF" w14:textId="77777777" w:rsidR="00B7611E" w:rsidRDefault="00B7611E">
      <w:pPr>
        <w:rPr>
          <w:lang w:eastAsia="ko-KR"/>
        </w:rPr>
      </w:pPr>
    </w:p>
    <w:p w14:paraId="62C32FCD" w14:textId="77777777" w:rsidR="008C775A" w:rsidRDefault="008C775A" w:rsidP="008C775A">
      <w:pPr>
        <w:widowControl w:val="0"/>
        <w:autoSpaceDE w:val="0"/>
        <w:autoSpaceDN w:val="0"/>
        <w:adjustRightInd w:val="0"/>
        <w:rPr>
          <w:lang w:eastAsia="ko-KR"/>
        </w:rPr>
      </w:pPr>
      <w:r>
        <w:rPr>
          <w:lang w:eastAsia="ko-KR"/>
        </w:rPr>
        <w:t>References should appear in a separate bibliography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at the end of the </w:t>
      </w:r>
      <w:r w:rsidR="0080250F">
        <w:rPr>
          <w:rFonts w:hint="eastAsia"/>
          <w:lang w:eastAsia="ko-KR"/>
        </w:rPr>
        <w:t>manuscript</w:t>
      </w:r>
      <w:r>
        <w:rPr>
          <w:lang w:eastAsia="ko-KR"/>
        </w:rPr>
        <w:t>, with items referred to by</w:t>
      </w:r>
      <w:r>
        <w:rPr>
          <w:rFonts w:hint="eastAsia"/>
          <w:lang w:eastAsia="ko-KR"/>
        </w:rPr>
        <w:t xml:space="preserve"> </w:t>
      </w:r>
      <w:r w:rsidR="0080250F">
        <w:rPr>
          <w:lang w:eastAsia="ko-KR"/>
        </w:rPr>
        <w:t>num</w:t>
      </w:r>
      <w:r w:rsidR="0080250F">
        <w:rPr>
          <w:rFonts w:hint="eastAsia"/>
          <w:lang w:eastAsia="ko-KR"/>
        </w:rPr>
        <w:t>bers</w:t>
      </w:r>
      <w:r>
        <w:rPr>
          <w:lang w:eastAsia="ko-KR"/>
        </w:rPr>
        <w:t xml:space="preserve"> in square brackets [1, </w:t>
      </w:r>
      <w:r w:rsidR="00786D2A">
        <w:rPr>
          <w:rFonts w:hint="eastAsia"/>
          <w:lang w:eastAsia="ko-KR"/>
        </w:rPr>
        <w:t>2</w:t>
      </w:r>
      <w:r w:rsidR="00786D2A">
        <w:rPr>
          <w:lang w:eastAsia="ko-KR"/>
        </w:rPr>
        <w:t>-</w:t>
      </w:r>
      <w:r w:rsidR="00786D2A">
        <w:rPr>
          <w:rFonts w:hint="eastAsia"/>
          <w:lang w:eastAsia="ko-KR"/>
        </w:rPr>
        <w:t>4</w:t>
      </w:r>
      <w:r>
        <w:rPr>
          <w:lang w:eastAsia="ko-KR"/>
        </w:rPr>
        <w:t xml:space="preserve">]. </w:t>
      </w:r>
      <w:r w:rsidR="00786D2A">
        <w:rPr>
          <w:rFonts w:hint="eastAsia"/>
          <w:lang w:eastAsia="ko-KR"/>
        </w:rPr>
        <w:t xml:space="preserve"> </w:t>
      </w:r>
      <w:r>
        <w:rPr>
          <w:lang w:eastAsia="ko-KR"/>
        </w:rPr>
        <w:t>Times New Roman</w:t>
      </w:r>
      <w:r>
        <w:rPr>
          <w:rFonts w:hint="eastAsia"/>
          <w:lang w:eastAsia="ko-KR"/>
        </w:rPr>
        <w:t xml:space="preserve"> </w:t>
      </w:r>
      <w:r w:rsidR="0080250F">
        <w:rPr>
          <w:lang w:eastAsia="ko-KR"/>
        </w:rPr>
        <w:t xml:space="preserve">10pt is </w:t>
      </w:r>
      <w:r w:rsidR="0080250F">
        <w:rPr>
          <w:rFonts w:hint="eastAsia"/>
          <w:lang w:eastAsia="ko-KR"/>
        </w:rPr>
        <w:t>recommended</w:t>
      </w:r>
      <w:r>
        <w:rPr>
          <w:lang w:eastAsia="ko-KR"/>
        </w:rPr>
        <w:t xml:space="preserve"> for references.</w:t>
      </w:r>
    </w:p>
    <w:p w14:paraId="750DAC5A" w14:textId="77777777" w:rsidR="008C775A" w:rsidRDefault="008C775A">
      <w:pPr>
        <w:pStyle w:val="References"/>
        <w:rPr>
          <w:lang w:eastAsia="ko-KR"/>
        </w:rPr>
      </w:pPr>
    </w:p>
    <w:p w14:paraId="2899F394" w14:textId="0057D94B" w:rsidR="00B7611E" w:rsidRDefault="00B7611E">
      <w:pPr>
        <w:pStyle w:val="References"/>
        <w:rPr>
          <w:lang w:eastAsia="ko-KR"/>
        </w:rPr>
      </w:pPr>
      <w:r>
        <w:t xml:space="preserve">[1] </w:t>
      </w:r>
      <w:r w:rsidR="008C775A">
        <w:rPr>
          <w:rFonts w:hint="eastAsia"/>
          <w:lang w:eastAsia="ko-KR"/>
        </w:rPr>
        <w:t>A</w:t>
      </w:r>
      <w:r>
        <w:t xml:space="preserve">. </w:t>
      </w:r>
      <w:r w:rsidR="008C775A">
        <w:rPr>
          <w:rFonts w:hint="eastAsia"/>
          <w:lang w:eastAsia="ko-KR"/>
        </w:rPr>
        <w:t>Kim</w:t>
      </w:r>
      <w:r w:rsidR="008C775A">
        <w:t xml:space="preserve">, </w:t>
      </w:r>
      <w:r w:rsidR="008C775A">
        <w:rPr>
          <w:rFonts w:hint="eastAsia"/>
          <w:lang w:eastAsia="ko-KR"/>
        </w:rPr>
        <w:t>B</w:t>
      </w:r>
      <w:r w:rsidR="008C775A">
        <w:t>.</w:t>
      </w:r>
      <w:r w:rsidR="008C775A">
        <w:rPr>
          <w:rFonts w:hint="eastAsia"/>
          <w:lang w:eastAsia="ko-KR"/>
        </w:rPr>
        <w:t xml:space="preserve"> Lee</w:t>
      </w:r>
      <w:r w:rsidR="008C775A">
        <w:t xml:space="preserve">, and </w:t>
      </w:r>
      <w:r w:rsidR="008C775A">
        <w:rPr>
          <w:rFonts w:hint="eastAsia"/>
          <w:lang w:eastAsia="ko-KR"/>
        </w:rPr>
        <w:t>C</w:t>
      </w:r>
      <w:r>
        <w:t>.</w:t>
      </w:r>
      <w:r w:rsidR="008C775A">
        <w:rPr>
          <w:rFonts w:hint="eastAsia"/>
          <w:lang w:eastAsia="ko-KR"/>
        </w:rPr>
        <w:t xml:space="preserve"> Park</w:t>
      </w:r>
      <w:r>
        <w:t xml:space="preserve">, “Article Title”, </w:t>
      </w:r>
      <w:r>
        <w:rPr>
          <w:i/>
        </w:rPr>
        <w:t>Journal</w:t>
      </w:r>
      <w:r w:rsidR="008C775A">
        <w:rPr>
          <w:rFonts w:hint="eastAsia"/>
          <w:i/>
          <w:lang w:eastAsia="ko-KR"/>
        </w:rPr>
        <w:t xml:space="preserve"> name</w:t>
      </w:r>
      <w:r w:rsidR="00C2390B">
        <w:t xml:space="preserve">, </w:t>
      </w:r>
      <w:r w:rsidR="00910846">
        <w:t>Vol. 1 (no. 2)</w:t>
      </w:r>
      <w:r w:rsidR="00C2390B">
        <w:t>, pp. 1-10</w:t>
      </w:r>
      <w:r w:rsidR="00C2390B">
        <w:rPr>
          <w:rFonts w:hint="eastAsia"/>
          <w:lang w:eastAsia="ko-KR"/>
        </w:rPr>
        <w:t>, 2005</w:t>
      </w:r>
      <w:r w:rsidR="005F7DB7">
        <w:rPr>
          <w:lang w:eastAsia="ko-KR"/>
        </w:rPr>
        <w:t>.</w:t>
      </w:r>
      <w:r w:rsidR="00910846">
        <w:rPr>
          <w:lang w:eastAsia="ko-KR"/>
        </w:rPr>
        <w:t xml:space="preserve"> </w:t>
      </w:r>
    </w:p>
    <w:p w14:paraId="35224A69" w14:textId="77777777" w:rsidR="00B7611E" w:rsidRDefault="00B7611E">
      <w:pPr>
        <w:pStyle w:val="References"/>
      </w:pPr>
    </w:p>
    <w:p w14:paraId="7F8D6938" w14:textId="6787245C" w:rsidR="008C775A" w:rsidRDefault="008C775A" w:rsidP="008C775A">
      <w:pPr>
        <w:pStyle w:val="References"/>
        <w:rPr>
          <w:lang w:eastAsia="ko-KR"/>
        </w:rPr>
      </w:pPr>
      <w:r>
        <w:t xml:space="preserve">[2] </w:t>
      </w:r>
      <w:r w:rsidR="00CB317B">
        <w:rPr>
          <w:rFonts w:hint="eastAsia"/>
          <w:lang w:eastAsia="ko-KR"/>
        </w:rPr>
        <w:t>J</w:t>
      </w:r>
      <w:r>
        <w:t xml:space="preserve">. </w:t>
      </w:r>
      <w:r w:rsidR="00CB317B">
        <w:rPr>
          <w:rFonts w:hint="eastAsia"/>
          <w:lang w:eastAsia="ko-KR"/>
        </w:rPr>
        <w:t>Martinez</w:t>
      </w:r>
      <w:r>
        <w:t xml:space="preserve">, </w:t>
      </w:r>
      <w:r w:rsidR="00CB317B">
        <w:rPr>
          <w:rFonts w:hint="eastAsia"/>
          <w:lang w:eastAsia="ko-KR"/>
        </w:rPr>
        <w:t>K</w:t>
      </w:r>
      <w:r>
        <w:t>.</w:t>
      </w:r>
      <w:r w:rsidR="00CB317B">
        <w:rPr>
          <w:rFonts w:hint="eastAsia"/>
          <w:lang w:eastAsia="ko-KR"/>
        </w:rPr>
        <w:t xml:space="preserve"> Johnson</w:t>
      </w:r>
      <w:r>
        <w:t xml:space="preserve">, and </w:t>
      </w:r>
      <w:r>
        <w:rPr>
          <w:rFonts w:hint="eastAsia"/>
          <w:lang w:eastAsia="ko-KR"/>
        </w:rPr>
        <w:t>C</w:t>
      </w:r>
      <w:r>
        <w:t>.</w:t>
      </w:r>
      <w:r>
        <w:rPr>
          <w:rFonts w:hint="eastAsia"/>
          <w:lang w:eastAsia="ko-KR"/>
        </w:rPr>
        <w:t xml:space="preserve"> </w:t>
      </w:r>
      <w:r w:rsidR="00CB317B">
        <w:rPr>
          <w:rFonts w:hint="eastAsia"/>
          <w:lang w:eastAsia="ko-KR"/>
        </w:rPr>
        <w:t>Dean</w:t>
      </w:r>
      <w:r>
        <w:t>, “</w:t>
      </w:r>
      <w:r w:rsidR="00411AA8">
        <w:t xml:space="preserve">Chaper </w:t>
      </w:r>
      <w:r>
        <w:t xml:space="preserve">Title”, </w:t>
      </w:r>
      <w:r w:rsidR="00411AA8">
        <w:t xml:space="preserve">In </w:t>
      </w:r>
      <w:r>
        <w:rPr>
          <w:rFonts w:hint="eastAsia"/>
          <w:i/>
          <w:lang w:eastAsia="ko-KR"/>
        </w:rPr>
        <w:t>Book Title</w:t>
      </w:r>
      <w:r>
        <w:t>, Publisher, pp. 1-10.</w:t>
      </w:r>
      <w:r w:rsidR="00C2390B">
        <w:rPr>
          <w:rFonts w:hint="eastAsia"/>
          <w:lang w:eastAsia="ko-KR"/>
        </w:rPr>
        <w:t xml:space="preserve"> 2008.</w:t>
      </w:r>
    </w:p>
    <w:p w14:paraId="6F0A89B2" w14:textId="77777777" w:rsidR="008C775A" w:rsidRDefault="008C775A" w:rsidP="008C775A">
      <w:pPr>
        <w:pStyle w:val="References"/>
      </w:pPr>
    </w:p>
    <w:p w14:paraId="0251515A" w14:textId="77777777" w:rsidR="00B7611E" w:rsidRDefault="00B7611E" w:rsidP="008C775A">
      <w:pPr>
        <w:pStyle w:val="References"/>
      </w:pPr>
    </w:p>
    <w:sectPr w:rsidR="00B7611E">
      <w:type w:val="continuous"/>
      <w:pgSz w:w="12240" w:h="15840"/>
      <w:pgMar w:top="1440" w:right="1440" w:bottom="1728" w:left="1440" w:header="720" w:footer="720" w:gutter="0"/>
      <w:cols w:num="2" w:space="4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FF389" w14:textId="77777777" w:rsidR="007E02A5" w:rsidRDefault="007E02A5" w:rsidP="00363A0D">
      <w:r>
        <w:separator/>
      </w:r>
    </w:p>
  </w:endnote>
  <w:endnote w:type="continuationSeparator" w:id="0">
    <w:p w14:paraId="6F328A11" w14:textId="77777777" w:rsidR="007E02A5" w:rsidRDefault="007E02A5" w:rsidP="00363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78FE21-DC2B-411E-92A2-0165B77683C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EFAB5FB-1CC7-4993-8D91-B6EC1628C5B1}"/>
    <w:embedBold r:id="rId3" w:fontKey="{008E07D2-7D77-448F-A901-026254A7E3B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6857D2BB-A62C-431A-BE68-7249D8A99D2A}"/>
    <w:embedBold r:id="rId5" w:fontKey="{7AA932BD-CA21-4E3A-BEF8-BF8E2EED368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30F8608-D5C4-4004-BDA2-317E048E7D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2388453-2FD9-42FC-82C0-7795738E8685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74A61D1C-8A0C-46CB-9831-A2DC1CA537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2333" w14:textId="77777777" w:rsidR="007E02A5" w:rsidRDefault="007E02A5" w:rsidP="00363A0D">
      <w:r>
        <w:separator/>
      </w:r>
    </w:p>
  </w:footnote>
  <w:footnote w:type="continuationSeparator" w:id="0">
    <w:p w14:paraId="6E69110A" w14:textId="77777777" w:rsidR="007E02A5" w:rsidRDefault="007E02A5" w:rsidP="00363A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2328A"/>
    <w:multiLevelType w:val="hybridMultilevel"/>
    <w:tmpl w:val="7346B7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937BD"/>
    <w:multiLevelType w:val="hybridMultilevel"/>
    <w:tmpl w:val="CFB63648"/>
    <w:lvl w:ilvl="0" w:tplc="31D2918A">
      <w:start w:val="1"/>
      <w:numFmt w:val="bullet"/>
      <w:lvlText w:val="-"/>
      <w:lvlJc w:val="left"/>
      <w:pPr>
        <w:ind w:left="605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num w:numId="1" w16cid:durableId="493834733">
    <w:abstractNumId w:val="0"/>
  </w:num>
  <w:num w:numId="2" w16cid:durableId="1570730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0D"/>
    <w:rsid w:val="00040A94"/>
    <w:rsid w:val="00070270"/>
    <w:rsid w:val="000B024C"/>
    <w:rsid w:val="000F2C28"/>
    <w:rsid w:val="00105E39"/>
    <w:rsid w:val="00114D22"/>
    <w:rsid w:val="00115E32"/>
    <w:rsid w:val="0019360D"/>
    <w:rsid w:val="001A5CD3"/>
    <w:rsid w:val="001C5AFA"/>
    <w:rsid w:val="001F443C"/>
    <w:rsid w:val="002364E3"/>
    <w:rsid w:val="00247014"/>
    <w:rsid w:val="002B382B"/>
    <w:rsid w:val="002E0E89"/>
    <w:rsid w:val="00300DE4"/>
    <w:rsid w:val="00327ED3"/>
    <w:rsid w:val="003400B8"/>
    <w:rsid w:val="003433F3"/>
    <w:rsid w:val="00363A0D"/>
    <w:rsid w:val="0037591F"/>
    <w:rsid w:val="003778A8"/>
    <w:rsid w:val="003D0F8F"/>
    <w:rsid w:val="003D4CCE"/>
    <w:rsid w:val="004010E2"/>
    <w:rsid w:val="00411AA8"/>
    <w:rsid w:val="004706F6"/>
    <w:rsid w:val="004B4DCA"/>
    <w:rsid w:val="004C5B27"/>
    <w:rsid w:val="005B10E6"/>
    <w:rsid w:val="005C502B"/>
    <w:rsid w:val="005D70FF"/>
    <w:rsid w:val="005E7E7E"/>
    <w:rsid w:val="005F7DB7"/>
    <w:rsid w:val="0064313C"/>
    <w:rsid w:val="00654D0A"/>
    <w:rsid w:val="006746A1"/>
    <w:rsid w:val="006C20BA"/>
    <w:rsid w:val="006C375D"/>
    <w:rsid w:val="006C48E1"/>
    <w:rsid w:val="006D3D46"/>
    <w:rsid w:val="007171BA"/>
    <w:rsid w:val="007348F4"/>
    <w:rsid w:val="007433C3"/>
    <w:rsid w:val="007533BF"/>
    <w:rsid w:val="00780C67"/>
    <w:rsid w:val="00786D2A"/>
    <w:rsid w:val="00791B93"/>
    <w:rsid w:val="007C1953"/>
    <w:rsid w:val="007D21B0"/>
    <w:rsid w:val="007D39A3"/>
    <w:rsid w:val="007E02A5"/>
    <w:rsid w:val="0080250F"/>
    <w:rsid w:val="008951DE"/>
    <w:rsid w:val="008A01BE"/>
    <w:rsid w:val="008A175F"/>
    <w:rsid w:val="008C775A"/>
    <w:rsid w:val="008F67B6"/>
    <w:rsid w:val="00906FB2"/>
    <w:rsid w:val="00910846"/>
    <w:rsid w:val="00942D65"/>
    <w:rsid w:val="0095155B"/>
    <w:rsid w:val="00977758"/>
    <w:rsid w:val="00995A12"/>
    <w:rsid w:val="009B532D"/>
    <w:rsid w:val="009D3D9E"/>
    <w:rsid w:val="009E136B"/>
    <w:rsid w:val="009F537D"/>
    <w:rsid w:val="00A37E5D"/>
    <w:rsid w:val="00A43BA3"/>
    <w:rsid w:val="00AD3393"/>
    <w:rsid w:val="00AE2D0D"/>
    <w:rsid w:val="00B65F67"/>
    <w:rsid w:val="00B70FAC"/>
    <w:rsid w:val="00B7611E"/>
    <w:rsid w:val="00B81D47"/>
    <w:rsid w:val="00B96AFA"/>
    <w:rsid w:val="00BD6F26"/>
    <w:rsid w:val="00BE539F"/>
    <w:rsid w:val="00C2390B"/>
    <w:rsid w:val="00C8204C"/>
    <w:rsid w:val="00C86FFF"/>
    <w:rsid w:val="00CB317B"/>
    <w:rsid w:val="00CD19BF"/>
    <w:rsid w:val="00D07765"/>
    <w:rsid w:val="00D12B91"/>
    <w:rsid w:val="00D33000"/>
    <w:rsid w:val="00D3488C"/>
    <w:rsid w:val="00D55E71"/>
    <w:rsid w:val="00D826DC"/>
    <w:rsid w:val="00DA3BE0"/>
    <w:rsid w:val="00DB403A"/>
    <w:rsid w:val="00DC51B2"/>
    <w:rsid w:val="00DE3233"/>
    <w:rsid w:val="00E26C57"/>
    <w:rsid w:val="00E43C57"/>
    <w:rsid w:val="00E47314"/>
    <w:rsid w:val="00E62C02"/>
    <w:rsid w:val="00E83C28"/>
    <w:rsid w:val="00E9156F"/>
    <w:rsid w:val="00F02737"/>
    <w:rsid w:val="00F47166"/>
    <w:rsid w:val="00F51DDE"/>
    <w:rsid w:val="00F655D3"/>
    <w:rsid w:val="00FB5976"/>
    <w:rsid w:val="00FC47FC"/>
    <w:rsid w:val="00FD4610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3544E0"/>
  <w15:chartTrackingRefBased/>
  <w15:docId w15:val="{B4BE7A30-CEA0-4D90-8645-A4251A45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846"/>
    <w:pPr>
      <w:jc w:val="both"/>
    </w:pPr>
    <w:rPr>
      <w:lang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1440"/>
      </w:tabs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63A0D"/>
    <w:pPr>
      <w:tabs>
        <w:tab w:val="center" w:pos="4513"/>
        <w:tab w:val="right" w:pos="9026"/>
      </w:tabs>
      <w:snapToGrid w:val="0"/>
    </w:pPr>
  </w:style>
  <w:style w:type="paragraph" w:customStyle="1" w:styleId="Footnote">
    <w:name w:val="Footnote"/>
    <w:basedOn w:val="Normal"/>
    <w:rPr>
      <w:sz w:val="16"/>
    </w:rPr>
  </w:style>
  <w:style w:type="paragraph" w:styleId="BodyTextIndent">
    <w:name w:val="Body Text Indent"/>
    <w:basedOn w:val="Normal"/>
    <w:semiHidden/>
    <w:pPr>
      <w:ind w:firstLine="245"/>
    </w:pPr>
  </w:style>
  <w:style w:type="paragraph" w:styleId="BodyTextIndent2">
    <w:name w:val="Body Text Indent 2"/>
    <w:basedOn w:val="Normal"/>
    <w:semiHidden/>
    <w:pPr>
      <w:ind w:firstLine="245"/>
    </w:pPr>
    <w:rPr>
      <w:i/>
    </w:rPr>
  </w:style>
  <w:style w:type="paragraph" w:customStyle="1" w:styleId="References">
    <w:name w:val="References"/>
    <w:basedOn w:val="Normal"/>
    <w:rPr>
      <w:sz w:val="18"/>
    </w:rPr>
  </w:style>
  <w:style w:type="paragraph" w:customStyle="1" w:styleId="Author">
    <w:name w:val="Author"/>
    <w:basedOn w:val="Normal"/>
    <w:pPr>
      <w:jc w:val="center"/>
    </w:pPr>
    <w:rPr>
      <w:sz w:val="24"/>
    </w:rPr>
  </w:style>
  <w:style w:type="character" w:customStyle="1" w:styleId="HeaderChar">
    <w:name w:val="Header Char"/>
    <w:link w:val="Header"/>
    <w:uiPriority w:val="99"/>
    <w:semiHidden/>
    <w:rsid w:val="00363A0D"/>
    <w:rPr>
      <w:lang w:eastAsia="en-US"/>
    </w:rPr>
  </w:style>
  <w:style w:type="paragraph" w:customStyle="1" w:styleId="PageNumber1">
    <w:name w:val="Page Number1"/>
    <w:basedOn w:val="Normal"/>
    <w:pPr>
      <w:jc w:val="center"/>
    </w:pPr>
    <w:rPr>
      <w:rFonts w:ascii="Times" w:hAnsi="Times"/>
    </w:rPr>
  </w:style>
  <w:style w:type="paragraph" w:styleId="Title">
    <w:name w:val="Title"/>
    <w:basedOn w:val="Normal"/>
    <w:qFormat/>
    <w:pPr>
      <w:spacing w:before="480"/>
      <w:jc w:val="center"/>
    </w:pPr>
    <w:rPr>
      <w:b/>
      <w:sz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363A0D"/>
    <w:pPr>
      <w:tabs>
        <w:tab w:val="center" w:pos="4513"/>
        <w:tab w:val="right" w:pos="9026"/>
      </w:tabs>
      <w:snapToGrid w:val="0"/>
    </w:pPr>
  </w:style>
  <w:style w:type="paragraph" w:customStyle="1" w:styleId="AbstractText">
    <w:name w:val="Abstract Text"/>
    <w:basedOn w:val="BodyTextIndent2"/>
  </w:style>
  <w:style w:type="paragraph" w:customStyle="1" w:styleId="Affiliation">
    <w:name w:val="Affiliation"/>
    <w:basedOn w:val="Normal"/>
    <w:pPr>
      <w:jc w:val="center"/>
    </w:pPr>
    <w:rPr>
      <w:i/>
      <w:sz w:val="24"/>
    </w:rPr>
  </w:style>
  <w:style w:type="paragraph" w:customStyle="1" w:styleId="AbstractTitle">
    <w:name w:val="Abstract Title"/>
    <w:basedOn w:val="Normal"/>
    <w:pPr>
      <w:jc w:val="center"/>
    </w:pPr>
    <w:rPr>
      <w:b/>
      <w:sz w:val="24"/>
    </w:rPr>
  </w:style>
  <w:style w:type="paragraph" w:customStyle="1" w:styleId="FigureandCaptionCaptions">
    <w:name w:val="Figure and Caption Captions"/>
    <w:basedOn w:val="Normal"/>
    <w:rPr>
      <w:rFonts w:ascii="Helvetica" w:hAnsi="Helvetica"/>
      <w:b/>
    </w:rPr>
  </w:style>
  <w:style w:type="paragraph" w:customStyle="1" w:styleId="Callouts">
    <w:name w:val="Callouts"/>
    <w:basedOn w:val="Normal"/>
    <w:rPr>
      <w:rFonts w:ascii="Helvetica" w:hAnsi="Helvetica"/>
      <w:sz w:val="18"/>
    </w:rPr>
  </w:style>
  <w:style w:type="character" w:customStyle="1" w:styleId="FooterChar">
    <w:name w:val="Footer Char"/>
    <w:link w:val="Footer"/>
    <w:uiPriority w:val="99"/>
    <w:semiHidden/>
    <w:rsid w:val="00363A0D"/>
    <w:rPr>
      <w:lang w:eastAsia="en-US"/>
    </w:rPr>
  </w:style>
  <w:style w:type="character" w:styleId="Hyperlink">
    <w:name w:val="Hyperlink"/>
    <w:uiPriority w:val="99"/>
    <w:unhideWhenUsed/>
    <w:rsid w:val="00C8204C"/>
    <w:rPr>
      <w:color w:val="0000FF"/>
      <w:u w:val="single"/>
    </w:rPr>
  </w:style>
  <w:style w:type="table" w:styleId="TableGrid">
    <w:name w:val="Table Grid"/>
    <w:basedOn w:val="TableNormal"/>
    <w:uiPriority w:val="59"/>
    <w:rsid w:val="00D077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qFormat/>
    <w:rsid w:val="00FD461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70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89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Author Guidelines for 8</vt:lpstr>
      <vt:lpstr>Author Guidelines for 8</vt:lpstr>
      <vt:lpstr>Author Guidelines for 8</vt:lpstr>
    </vt:vector>
  </TitlesOfParts>
  <Company>IEEE Computer Society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Thomas Baldwin</dc:creator>
  <cp:keywords/>
  <cp:lastModifiedBy>WITTAWAT POONTHONG</cp:lastModifiedBy>
  <cp:revision>7</cp:revision>
  <cp:lastPrinted>2001-08-07T04:24:00Z</cp:lastPrinted>
  <dcterms:created xsi:type="dcterms:W3CDTF">2024-06-30T07:45:00Z</dcterms:created>
  <dcterms:modified xsi:type="dcterms:W3CDTF">2024-06-30T08:12:00Z</dcterms:modified>
</cp:coreProperties>
</file>